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D5D" w:rsidRPr="00EC5E46" w:rsidRDefault="00EC5E46" w:rsidP="006303FD">
      <w:pPr>
        <w:spacing w:before="240"/>
        <w:rPr>
          <w:rFonts w:asciiTheme="minorHAnsi" w:hAnsiTheme="minorHAnsi" w:cs="Segoe UI Light"/>
          <w:b/>
          <w:color w:val="00B0F0"/>
          <w:sz w:val="39"/>
          <w:szCs w:val="39"/>
        </w:rPr>
      </w:pPr>
      <w:r w:rsidRPr="00EC5E46">
        <w:rPr>
          <w:rFonts w:asciiTheme="minorHAnsi" w:hAnsiTheme="minorHAnsi" w:cs="Segoe UI Light"/>
          <w:b/>
          <w:sz w:val="39"/>
          <w:szCs w:val="39"/>
        </w:rPr>
        <w:t>Tilbud Revisorfirmaet Lysehøj</w:t>
      </w:r>
      <w:r w:rsidR="00500C0B" w:rsidRPr="00EC5E46">
        <w:rPr>
          <w:rFonts w:asciiTheme="minorHAnsi" w:hAnsiTheme="minorHAnsi" w:cs="Segoe UI Light"/>
          <w:b/>
          <w:sz w:val="39"/>
          <w:szCs w:val="39"/>
        </w:rPr>
        <w:t>:</w:t>
      </w:r>
    </w:p>
    <w:p w:rsidR="00EC5E46" w:rsidRPr="00EC5E46" w:rsidRDefault="008A0260" w:rsidP="00AA03BF">
      <w:pPr>
        <w:spacing w:before="240" w:line="360" w:lineRule="auto"/>
        <w:rPr>
          <w:rFonts w:asciiTheme="minorHAnsi" w:hAnsiTheme="minorHAnsi" w:cs="Segoe UI Light"/>
          <w:sz w:val="28"/>
          <w:szCs w:val="28"/>
        </w:rPr>
      </w:pPr>
      <w:r w:rsidRPr="00EC5E46">
        <w:rPr>
          <w:rFonts w:asciiTheme="minorHAnsi" w:hAnsiTheme="minorHAnsi" w:cs="Segoe UI Light"/>
          <w:sz w:val="28"/>
          <w:szCs w:val="28"/>
        </w:rPr>
        <w:t>Hej XX</w:t>
      </w:r>
      <w:bookmarkStart w:id="0" w:name="_GoBack"/>
      <w:bookmarkEnd w:id="0"/>
    </w:p>
    <w:p w:rsidR="00EC5E46" w:rsidRDefault="00EC5E46" w:rsidP="00AA03BF">
      <w:pPr>
        <w:rPr>
          <w:rFonts w:asciiTheme="minorHAnsi" w:hAnsiTheme="minorHAnsi" w:cs="Segoe UI Light"/>
        </w:rPr>
      </w:pPr>
      <w:r>
        <w:rPr>
          <w:rFonts w:asciiTheme="minorHAnsi" w:hAnsiTheme="minorHAnsi" w:cs="Segoe UI Light"/>
        </w:rPr>
        <w:t>Tak for en rigtig god snak i dag.</w:t>
      </w:r>
    </w:p>
    <w:p w:rsidR="00EC5E46" w:rsidRDefault="00EC5E46" w:rsidP="002C638E">
      <w:pPr>
        <w:ind w:left="1304"/>
        <w:rPr>
          <w:rFonts w:asciiTheme="minorHAnsi" w:hAnsiTheme="minorHAnsi" w:cs="Segoe UI Light"/>
        </w:rPr>
      </w:pPr>
    </w:p>
    <w:p w:rsidR="00EC5E46" w:rsidRDefault="00EC5E46" w:rsidP="00AA03BF">
      <w:pPr>
        <w:rPr>
          <w:rFonts w:asciiTheme="minorHAnsi" w:hAnsiTheme="minorHAnsi" w:cs="Segoe UI Light"/>
        </w:rPr>
      </w:pPr>
      <w:r>
        <w:rPr>
          <w:rFonts w:asciiTheme="minorHAnsi" w:hAnsiTheme="minorHAnsi" w:cs="Segoe UI Light"/>
        </w:rPr>
        <w:t>Som aftalt får I her et tilbud på hvad vi kan tilbyde:</w:t>
      </w:r>
    </w:p>
    <w:p w:rsidR="00EC5E46" w:rsidRDefault="00EC5E46" w:rsidP="002C638E">
      <w:pPr>
        <w:ind w:left="1304"/>
        <w:rPr>
          <w:rFonts w:asciiTheme="minorHAnsi" w:hAnsiTheme="minorHAnsi" w:cs="Segoe UI Light"/>
        </w:rPr>
      </w:pPr>
    </w:p>
    <w:tbl>
      <w:tblPr>
        <w:tblStyle w:val="Listetabel3-farve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A0" w:firstRow="1" w:lastRow="0" w:firstColumn="1" w:lastColumn="0" w:noHBand="1" w:noVBand="1"/>
      </w:tblPr>
      <w:tblGrid>
        <w:gridCol w:w="6091"/>
        <w:gridCol w:w="2925"/>
      </w:tblGrid>
      <w:tr w:rsidR="00AA03BF" w:rsidRPr="00AA03BF" w:rsidTr="00C55A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6091" w:type="dxa"/>
            <w:tcBorders>
              <w:bottom w:val="none" w:sz="0" w:space="0" w:color="auto"/>
              <w:right w:val="none" w:sz="0" w:space="0" w:color="auto"/>
            </w:tcBorders>
          </w:tcPr>
          <w:p w:rsidR="00AA03BF" w:rsidRPr="00AA03BF" w:rsidRDefault="00AA03BF" w:rsidP="00785FE3">
            <w:pPr>
              <w:rPr>
                <w:rFonts w:asciiTheme="minorHAnsi" w:hAnsiTheme="minorHAnsi" w:cs="Segoe UI Light"/>
              </w:rPr>
            </w:pPr>
            <w:r w:rsidRPr="00AA03BF">
              <w:rPr>
                <w:rFonts w:asciiTheme="minorHAnsi" w:hAnsiTheme="minorHAnsi" w:cs="Segoe UI Light"/>
              </w:rPr>
              <w:t>Årsrapport</w:t>
            </w:r>
          </w:p>
        </w:tc>
        <w:tc>
          <w:tcPr>
            <w:tcW w:w="2925" w:type="dxa"/>
          </w:tcPr>
          <w:p w:rsidR="00AA03BF" w:rsidRPr="00AA03BF" w:rsidRDefault="00C55A03" w:rsidP="00785FE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egoe UI Light"/>
              </w:rPr>
            </w:pPr>
            <w:r>
              <w:rPr>
                <w:rFonts w:asciiTheme="minorHAnsi" w:hAnsiTheme="minorHAnsi" w:cs="Segoe UI Light"/>
              </w:rPr>
              <w:t>Beløb (ekskl. moms)</w:t>
            </w:r>
          </w:p>
        </w:tc>
      </w:tr>
      <w:tr w:rsidR="00AA03BF" w:rsidRPr="00AA03BF" w:rsidTr="00C55A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  <w:tcBorders>
              <w:right w:val="none" w:sz="0" w:space="0" w:color="auto"/>
            </w:tcBorders>
          </w:tcPr>
          <w:p w:rsidR="00AA03BF" w:rsidRDefault="00AA03BF" w:rsidP="00785FE3">
            <w:pPr>
              <w:rPr>
                <w:rFonts w:asciiTheme="minorHAnsi" w:hAnsiTheme="minorHAnsi" w:cs="Segoe UI Light"/>
                <w:b w:val="0"/>
              </w:rPr>
            </w:pPr>
            <w:r w:rsidRPr="00AA03BF">
              <w:rPr>
                <w:rFonts w:asciiTheme="minorHAnsi" w:hAnsiTheme="minorHAnsi" w:cs="Segoe UI Light"/>
                <w:b w:val="0"/>
              </w:rPr>
              <w:t xml:space="preserve">Udarbejdelse af årsrapport (uden </w:t>
            </w:r>
            <w:proofErr w:type="spellStart"/>
            <w:r w:rsidRPr="00AA03BF">
              <w:rPr>
                <w:rFonts w:asciiTheme="minorHAnsi" w:hAnsiTheme="minorHAnsi" w:cs="Segoe UI Light"/>
                <w:b w:val="0"/>
              </w:rPr>
              <w:t>revisonspligt</w:t>
            </w:r>
            <w:proofErr w:type="spellEnd"/>
            <w:r w:rsidRPr="00AA03BF">
              <w:rPr>
                <w:rFonts w:asciiTheme="minorHAnsi" w:hAnsiTheme="minorHAnsi" w:cs="Segoe UI Light"/>
                <w:b w:val="0"/>
              </w:rPr>
              <w:t>),</w:t>
            </w:r>
          </w:p>
          <w:p w:rsidR="00C55A03" w:rsidRPr="00AA03BF" w:rsidRDefault="00C55A03" w:rsidP="00785FE3">
            <w:pPr>
              <w:rPr>
                <w:rFonts w:asciiTheme="minorHAnsi" w:hAnsiTheme="minorHAnsi" w:cs="Segoe UI Light"/>
                <w:b w:val="0"/>
              </w:rPr>
            </w:pPr>
            <w:r>
              <w:rPr>
                <w:rFonts w:asciiTheme="minorHAnsi" w:hAnsiTheme="minorHAnsi" w:cs="Segoe UI Light"/>
                <w:b w:val="0"/>
              </w:rPr>
              <w:t>specifikationer til skattevæsenet samt selvskabsselvangivelse</w:t>
            </w:r>
          </w:p>
        </w:tc>
        <w:tc>
          <w:tcPr>
            <w:tcW w:w="2925" w:type="dxa"/>
          </w:tcPr>
          <w:p w:rsidR="00AA03BF" w:rsidRDefault="00AA03BF" w:rsidP="00785F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egoe UI Light"/>
              </w:rPr>
            </w:pPr>
          </w:p>
          <w:p w:rsidR="00C55A03" w:rsidRPr="00AA03BF" w:rsidRDefault="00C55A03" w:rsidP="00785FE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egoe UI Light"/>
              </w:rPr>
            </w:pPr>
            <w:r>
              <w:rPr>
                <w:rFonts w:asciiTheme="minorHAnsi" w:hAnsiTheme="minorHAnsi" w:cs="Segoe UI Light"/>
              </w:rPr>
              <w:t>kr. 6.000,-</w:t>
            </w:r>
          </w:p>
        </w:tc>
      </w:tr>
      <w:tr w:rsidR="00C55A03" w:rsidRPr="00EC5E46" w:rsidTr="00C55A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:rsidR="00C55A03" w:rsidRDefault="00C55A03" w:rsidP="00785FE3">
            <w:pPr>
              <w:rPr>
                <w:rFonts w:asciiTheme="minorHAnsi" w:hAnsiTheme="minorHAnsi" w:cs="Segoe UI Light"/>
                <w:b w:val="0"/>
              </w:rPr>
            </w:pPr>
            <w:r>
              <w:rPr>
                <w:rFonts w:asciiTheme="minorHAnsi" w:hAnsiTheme="minorHAnsi" w:cs="Segoe UI Light"/>
                <w:b w:val="0"/>
              </w:rPr>
              <w:t>Føring af dataløn (3 medarbejdere) pr. kvartal</w:t>
            </w:r>
          </w:p>
        </w:tc>
        <w:tc>
          <w:tcPr>
            <w:tcW w:w="2925" w:type="dxa"/>
          </w:tcPr>
          <w:p w:rsidR="00C55A03" w:rsidRDefault="00C55A03" w:rsidP="00C55A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egoe UI Light"/>
              </w:rPr>
            </w:pPr>
            <w:r>
              <w:rPr>
                <w:rFonts w:asciiTheme="minorHAnsi" w:hAnsiTheme="minorHAnsi" w:cs="Segoe UI Light"/>
              </w:rPr>
              <w:t xml:space="preserve">kr. 500,- </w:t>
            </w:r>
          </w:p>
        </w:tc>
      </w:tr>
      <w:tr w:rsidR="00C55A03" w:rsidRPr="00EC5E46" w:rsidTr="00C55A0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091" w:type="dxa"/>
          </w:tcPr>
          <w:p w:rsidR="00C55A03" w:rsidRDefault="00C55A03" w:rsidP="00785FE3">
            <w:pPr>
              <w:rPr>
                <w:rFonts w:asciiTheme="minorHAnsi" w:hAnsiTheme="minorHAnsi" w:cs="Segoe UI Light"/>
                <w:b w:val="0"/>
              </w:rPr>
            </w:pPr>
            <w:r>
              <w:rPr>
                <w:rFonts w:asciiTheme="minorHAnsi" w:hAnsiTheme="minorHAnsi" w:cs="Segoe UI Light"/>
                <w:b w:val="0"/>
              </w:rPr>
              <w:t>Bogføring af 500 bilag i kvartalet</w:t>
            </w:r>
          </w:p>
          <w:p w:rsidR="00C55A03" w:rsidRPr="00C55A03" w:rsidRDefault="00C55A03" w:rsidP="00785FE3">
            <w:pPr>
              <w:rPr>
                <w:rFonts w:asciiTheme="minorHAnsi" w:hAnsiTheme="minorHAnsi" w:cs="Segoe UI Light"/>
                <w:b w:val="0"/>
                <w:i/>
                <w:sz w:val="20"/>
                <w:szCs w:val="20"/>
              </w:rPr>
            </w:pPr>
            <w:r>
              <w:rPr>
                <w:rFonts w:asciiTheme="minorHAnsi" w:hAnsiTheme="minorHAnsi" w:cs="Segoe UI Light"/>
                <w:b w:val="0"/>
                <w:i/>
                <w:sz w:val="20"/>
                <w:szCs w:val="20"/>
              </w:rPr>
              <w:t>Såfremt der er færre bilag er bogføringen forholdsmæssig billigere, såfremt der er flere bilag er prisen for bogføring forholdsmæssig dyrere.</w:t>
            </w:r>
          </w:p>
        </w:tc>
        <w:tc>
          <w:tcPr>
            <w:tcW w:w="2925" w:type="dxa"/>
          </w:tcPr>
          <w:p w:rsidR="00C55A03" w:rsidRDefault="00C55A03" w:rsidP="00C55A0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="Segoe UI Light"/>
              </w:rPr>
            </w:pPr>
            <w:r>
              <w:rPr>
                <w:rFonts w:asciiTheme="minorHAnsi" w:hAnsiTheme="minorHAnsi" w:cs="Segoe UI Light"/>
              </w:rPr>
              <w:t>Kr. 6.000</w:t>
            </w:r>
          </w:p>
        </w:tc>
      </w:tr>
    </w:tbl>
    <w:p w:rsidR="00AA03BF" w:rsidRDefault="00AA03BF" w:rsidP="00C55A03">
      <w:pPr>
        <w:rPr>
          <w:rFonts w:asciiTheme="minorHAnsi" w:hAnsiTheme="minorHAnsi" w:cs="Segoe UI Light"/>
        </w:rPr>
      </w:pPr>
    </w:p>
    <w:p w:rsidR="00C55A03" w:rsidRDefault="00C55A03" w:rsidP="00C55A03">
      <w:pPr>
        <w:rPr>
          <w:rFonts w:asciiTheme="minorHAnsi" w:hAnsiTheme="minorHAnsi" w:cs="Segoe UI Light"/>
        </w:rPr>
      </w:pPr>
      <w:r>
        <w:rPr>
          <w:rFonts w:asciiTheme="minorHAnsi" w:hAnsiTheme="minorHAnsi" w:cs="Segoe UI Light"/>
        </w:rPr>
        <w:t xml:space="preserve">Assistance udover ovenstående faktureres efter anvendt tidsforbrug med kr. 500 </w:t>
      </w:r>
      <w:r w:rsidR="006303FD">
        <w:rPr>
          <w:rFonts w:asciiTheme="minorHAnsi" w:hAnsiTheme="minorHAnsi" w:cs="Segoe UI Light"/>
        </w:rPr>
        <w:t>(ekskl. moms) pr. time.</w:t>
      </w:r>
    </w:p>
    <w:p w:rsidR="006303FD" w:rsidRDefault="006303FD" w:rsidP="00C55A03">
      <w:pPr>
        <w:rPr>
          <w:rFonts w:asciiTheme="minorHAnsi" w:hAnsiTheme="minorHAnsi" w:cs="Segoe UI Light"/>
        </w:rPr>
      </w:pPr>
    </w:p>
    <w:p w:rsidR="006303FD" w:rsidRPr="00EC5E46" w:rsidRDefault="006303FD" w:rsidP="00C55A03">
      <w:pPr>
        <w:rPr>
          <w:rFonts w:asciiTheme="minorHAnsi" w:hAnsiTheme="minorHAnsi" w:cs="Segoe UI Light"/>
        </w:rPr>
      </w:pPr>
      <w:r>
        <w:rPr>
          <w:rFonts w:asciiTheme="minorHAnsi" w:hAnsiTheme="minorHAnsi" w:cs="Segoe UI Light"/>
        </w:rPr>
        <w:t xml:space="preserve">Jeg ser frem til et rigtig godt samarbejde </w:t>
      </w:r>
    </w:p>
    <w:p w:rsidR="00500C0B" w:rsidRDefault="00500C0B" w:rsidP="006303FD">
      <w:pPr>
        <w:spacing w:line="276" w:lineRule="auto"/>
        <w:rPr>
          <w:rFonts w:ascii="Segoe UI Light" w:hAnsi="Segoe UI Light" w:cs="Segoe UI Light"/>
        </w:rPr>
      </w:pPr>
    </w:p>
    <w:p w:rsidR="00580485" w:rsidRDefault="006303FD">
      <w:pPr>
        <w:rPr>
          <w:lang w:val="en-US"/>
        </w:rPr>
      </w:pPr>
      <w:r>
        <w:rPr>
          <w:lang w:val="en-US"/>
        </w:rPr>
        <w:t xml:space="preserve">Med </w:t>
      </w:r>
      <w:proofErr w:type="spellStart"/>
      <w:r>
        <w:rPr>
          <w:lang w:val="en-US"/>
        </w:rPr>
        <w:t>venlig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hilsen</w:t>
      </w:r>
      <w:proofErr w:type="spellEnd"/>
    </w:p>
    <w:p w:rsidR="006303FD" w:rsidRDefault="006303FD">
      <w:pPr>
        <w:rPr>
          <w:lang w:val="en-US"/>
        </w:rPr>
      </w:pPr>
    </w:p>
    <w:tbl>
      <w:tblPr>
        <w:tblStyle w:val="Tabel-Gitter"/>
        <w:tblW w:w="0" w:type="auto"/>
        <w:tblInd w:w="-5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"/>
        <w:gridCol w:w="5984"/>
        <w:gridCol w:w="3179"/>
      </w:tblGrid>
      <w:tr w:rsidR="00F06630" w:rsidTr="00F06630">
        <w:tc>
          <w:tcPr>
            <w:tcW w:w="375" w:type="dxa"/>
          </w:tcPr>
          <w:p w:rsidR="00F06630" w:rsidRDefault="00F06630"/>
        </w:tc>
        <w:tc>
          <w:tcPr>
            <w:tcW w:w="5984" w:type="dxa"/>
          </w:tcPr>
          <w:p w:rsidR="00F06630" w:rsidRDefault="00F06630" w:rsidP="00F06630">
            <w:pP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</w:pPr>
            <w:r>
              <w:rPr>
                <w:rFonts w:ascii="Helvetica" w:hAnsi="Helvetica"/>
                <w:b/>
                <w:bCs/>
                <w:color w:val="000000"/>
                <w:sz w:val="27"/>
                <w:szCs w:val="27"/>
                <w:lang w:eastAsia="da-DK"/>
              </w:rPr>
              <w:t>Christian Lysehøj</w:t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>
              <w:rPr>
                <w:rFonts w:ascii="Helvetica" w:hAnsi="Helvetica"/>
                <w:color w:val="424242"/>
                <w:sz w:val="27"/>
                <w:szCs w:val="27"/>
                <w:lang w:eastAsia="da-DK"/>
              </w:rPr>
              <w:t>Revisor HD (R)</w:t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>
              <w:rPr>
                <w:noProof/>
                <w:color w:val="1F497D"/>
                <w:lang w:eastAsia="da-DK"/>
              </w:rPr>
              <w:drawing>
                <wp:inline distT="0" distB="0" distL="0" distR="0">
                  <wp:extent cx="895350" cy="283845"/>
                  <wp:effectExtent l="0" t="0" r="0" b="1905"/>
                  <wp:docPr id="12" name="Billede 12" descr="cid:image003.jpg@01D157B8.95393B9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id:image003.jpg@01D157B8.95393B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r:link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2838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proofErr w:type="spellStart"/>
            <w:r>
              <w:rPr>
                <w:rFonts w:ascii="Helvetica" w:hAnsi="Helvetica"/>
                <w:color w:val="424242"/>
                <w:sz w:val="15"/>
                <w:szCs w:val="15"/>
                <w:lang w:eastAsia="da-DK"/>
              </w:rPr>
              <w:t>Langebjergvænget</w:t>
            </w:r>
            <w:proofErr w:type="spellEnd"/>
            <w:r>
              <w:rPr>
                <w:rFonts w:ascii="Helvetica" w:hAnsi="Helvetica"/>
                <w:color w:val="424242"/>
                <w:sz w:val="15"/>
                <w:szCs w:val="15"/>
                <w:lang w:eastAsia="da-DK"/>
              </w:rPr>
              <w:t xml:space="preserve"> 18</w:t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>
              <w:rPr>
                <w:rFonts w:ascii="Helvetica" w:hAnsi="Helvetica"/>
                <w:color w:val="424242"/>
                <w:sz w:val="15"/>
                <w:szCs w:val="15"/>
                <w:lang w:eastAsia="da-DK"/>
              </w:rPr>
              <w:t>4000 Roskilde</w:t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hyperlink r:id="rId7" w:tgtFrame="_blank" w:history="1">
              <w:r>
                <w:rPr>
                  <w:rStyle w:val="Hyperlink"/>
                  <w:rFonts w:ascii="Helvetica" w:hAnsi="Helvetica"/>
                  <w:color w:val="424242"/>
                  <w:sz w:val="15"/>
                  <w:szCs w:val="15"/>
                  <w:lang w:eastAsia="da-DK"/>
                </w:rPr>
                <w:t>www.lysehøj.dk</w:t>
              </w:r>
            </w:hyperlink>
          </w:p>
          <w:p w:rsidR="00F06630" w:rsidRDefault="00F06630" w:rsidP="00F06630">
            <w:r>
              <w:rPr>
                <w:rFonts w:ascii="Helvetica" w:hAnsi="Helvetica"/>
                <w:color w:val="424242"/>
                <w:sz w:val="15"/>
                <w:szCs w:val="15"/>
                <w:lang w:eastAsia="da-DK"/>
              </w:rPr>
              <w:t>M: 20 95 20 00</w:t>
            </w:r>
            <w:r>
              <w:rPr>
                <w:rFonts w:ascii="Helvetica" w:hAnsi="Helvetica"/>
                <w:color w:val="000000"/>
                <w:sz w:val="27"/>
                <w:szCs w:val="27"/>
                <w:lang w:eastAsia="da-DK"/>
              </w:rPr>
              <w:br/>
            </w:r>
            <w:r>
              <w:rPr>
                <w:rFonts w:ascii="Helvetica" w:hAnsi="Helvetica"/>
                <w:color w:val="424242"/>
                <w:sz w:val="15"/>
                <w:szCs w:val="15"/>
                <w:lang w:eastAsia="da-DK"/>
              </w:rPr>
              <w:t>T: 46 35 00 01</w:t>
            </w:r>
          </w:p>
        </w:tc>
        <w:tc>
          <w:tcPr>
            <w:tcW w:w="3179" w:type="dxa"/>
          </w:tcPr>
          <w:p w:rsidR="00F06630" w:rsidRDefault="00F06630">
            <w:r>
              <w:rPr>
                <w:noProof/>
                <w:lang w:eastAsia="da-DK"/>
              </w:rPr>
              <w:drawing>
                <wp:inline distT="0" distB="0" distL="0" distR="0" wp14:anchorId="14D1D6DC" wp14:editId="30E27392">
                  <wp:extent cx="1308100" cy="1683385"/>
                  <wp:effectExtent l="0" t="0" r="6350" b="0"/>
                  <wp:docPr id="2" name="Billed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Billede 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08100" cy="16833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303FD" w:rsidRDefault="006303FD"/>
    <w:p w:rsidR="00E63CE3" w:rsidRPr="00E63CE3" w:rsidRDefault="00E63CE3">
      <w:pPr>
        <w:rPr>
          <w:lang w:val="en-US"/>
        </w:rPr>
      </w:pPr>
      <w:r w:rsidRPr="007E02C5">
        <w:rPr>
          <w:color w:val="A8A8A8"/>
          <w:sz w:val="18"/>
          <w:szCs w:val="18"/>
          <w:lang w:val="en-US"/>
        </w:rPr>
        <w:t xml:space="preserve">Sent from </w:t>
      </w:r>
      <w:hyperlink r:id="rId9" w:history="1">
        <w:r w:rsidRPr="007E02C5">
          <w:rPr>
            <w:rStyle w:val="Hyperlink"/>
            <w:sz w:val="18"/>
            <w:szCs w:val="18"/>
            <w:lang w:val="en-US"/>
          </w:rPr>
          <w:t>@</w:t>
        </w:r>
        <w:proofErr w:type="spellStart"/>
        <w:r w:rsidRPr="007E02C5">
          <w:rPr>
            <w:rStyle w:val="Hyperlink"/>
            <w:sz w:val="18"/>
            <w:szCs w:val="18"/>
            <w:lang w:val="en-US"/>
          </w:rPr>
          <w:t>nt</w:t>
        </w:r>
        <w:proofErr w:type="spellEnd"/>
        <w:r w:rsidRPr="007E02C5">
          <w:rPr>
            <w:rStyle w:val="Hyperlink"/>
            <w:sz w:val="18"/>
            <w:szCs w:val="18"/>
            <w:lang w:val="en-US"/>
          </w:rPr>
          <w:t xml:space="preserve"> Text Billy app</w:t>
        </w:r>
      </w:hyperlink>
    </w:p>
    <w:sectPr w:rsidR="00E63CE3" w:rsidRPr="00E63C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0040A"/>
    <w:multiLevelType w:val="hybridMultilevel"/>
    <w:tmpl w:val="53184FCC"/>
    <w:lvl w:ilvl="0" w:tplc="0406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60003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60005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6000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60003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60005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6000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60003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60005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abstractNum w:abstractNumId="1" w15:restartNumberingAfterBreak="0">
    <w:nsid w:val="64B12CCC"/>
    <w:multiLevelType w:val="hybridMultilevel"/>
    <w:tmpl w:val="82EAE9FC"/>
    <w:lvl w:ilvl="0" w:tplc="04060001">
      <w:start w:val="1"/>
      <w:numFmt w:val="bullet"/>
      <w:lvlText w:val=""/>
      <w:lvlJc w:val="left"/>
      <w:pPr>
        <w:ind w:left="2024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2744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346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418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490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562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634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706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778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1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D5D"/>
    <w:rsid w:val="00116144"/>
    <w:rsid w:val="001A1B77"/>
    <w:rsid w:val="002C638E"/>
    <w:rsid w:val="004C19CA"/>
    <w:rsid w:val="00500C0B"/>
    <w:rsid w:val="00553D5D"/>
    <w:rsid w:val="00580485"/>
    <w:rsid w:val="006303FD"/>
    <w:rsid w:val="006867B5"/>
    <w:rsid w:val="00766433"/>
    <w:rsid w:val="008A0260"/>
    <w:rsid w:val="00924E23"/>
    <w:rsid w:val="00A554DE"/>
    <w:rsid w:val="00AA03BF"/>
    <w:rsid w:val="00BB5D6D"/>
    <w:rsid w:val="00C55A03"/>
    <w:rsid w:val="00D7341C"/>
    <w:rsid w:val="00E63CE3"/>
    <w:rsid w:val="00EC5E46"/>
    <w:rsid w:val="00F06630"/>
    <w:rsid w:val="00F97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AA56A"/>
  <w15:chartTrackingRefBased/>
  <w15:docId w15:val="{9E274D6E-7C75-4282-912C-0D4839994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a-D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53D5D"/>
    <w:pPr>
      <w:spacing w:after="0" w:line="240" w:lineRule="auto"/>
    </w:pPr>
    <w:rPr>
      <w:rFonts w:ascii="Calibri" w:hAnsi="Calibri" w:cs="Times New Roman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styleId="Hyperlink">
    <w:name w:val="Hyperlink"/>
    <w:basedOn w:val="Standardskrifttypeiafsnit"/>
    <w:uiPriority w:val="99"/>
    <w:unhideWhenUsed/>
    <w:rsid w:val="00553D5D"/>
    <w:rPr>
      <w:color w:val="0563C1"/>
      <w:u w:val="single"/>
    </w:rPr>
  </w:style>
  <w:style w:type="paragraph" w:styleId="Listeafsnit">
    <w:name w:val="List Paragraph"/>
    <w:basedOn w:val="Normal"/>
    <w:uiPriority w:val="34"/>
    <w:qFormat/>
    <w:rsid w:val="00553D5D"/>
    <w:pPr>
      <w:ind w:left="720"/>
    </w:pPr>
  </w:style>
  <w:style w:type="table" w:styleId="Tabel-Gitter">
    <w:name w:val="Table Grid"/>
    <w:basedOn w:val="Tabel-Normal"/>
    <w:uiPriority w:val="39"/>
    <w:rsid w:val="00AA03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gitter-lys">
    <w:name w:val="Grid Table Light"/>
    <w:basedOn w:val="Tabel-Normal"/>
    <w:uiPriority w:val="40"/>
    <w:rsid w:val="00AA03BF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Almindeligtabel1">
    <w:name w:val="Plain Table 1"/>
    <w:basedOn w:val="Tabel-Normal"/>
    <w:uiPriority w:val="41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Almindeligtabel2">
    <w:name w:val="Plain Table 2"/>
    <w:basedOn w:val="Tabel-Normal"/>
    <w:uiPriority w:val="42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Almindeligtabel3">
    <w:name w:val="Plain Table 3"/>
    <w:basedOn w:val="Tabel-Normal"/>
    <w:uiPriority w:val="43"/>
    <w:rsid w:val="00AA03BF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Gittertabel3-farve4">
    <w:name w:val="Grid Table 3 Accent 4"/>
    <w:basedOn w:val="Tabel-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Gittertabel3-farve3">
    <w:name w:val="Grid Table 3 Accent 3"/>
    <w:basedOn w:val="Tabel-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Gittertabel3-farve5">
    <w:name w:val="Grid Table 3 Accent 5"/>
    <w:basedOn w:val="Tabel-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  <w:tblStylePr w:type="neCell">
      <w:tblPr/>
      <w:tcPr>
        <w:tcBorders>
          <w:bottom w:val="single" w:sz="4" w:space="0" w:color="8EAADB" w:themeColor="accent5" w:themeTint="99"/>
        </w:tcBorders>
      </w:tcPr>
    </w:tblStylePr>
    <w:tblStylePr w:type="nwCell">
      <w:tblPr/>
      <w:tcPr>
        <w:tcBorders>
          <w:bottom w:val="single" w:sz="4" w:space="0" w:color="8EAADB" w:themeColor="accent5" w:themeTint="99"/>
        </w:tcBorders>
      </w:tcPr>
    </w:tblStylePr>
    <w:tblStylePr w:type="seCell">
      <w:tblPr/>
      <w:tcPr>
        <w:tcBorders>
          <w:top w:val="single" w:sz="4" w:space="0" w:color="8EAADB" w:themeColor="accent5" w:themeTint="99"/>
        </w:tcBorders>
      </w:tcPr>
    </w:tblStylePr>
    <w:tblStylePr w:type="swCell">
      <w:tblPr/>
      <w:tcPr>
        <w:tcBorders>
          <w:top w:val="single" w:sz="4" w:space="0" w:color="8EAADB" w:themeColor="accent5" w:themeTint="99"/>
        </w:tcBorders>
      </w:tcPr>
    </w:tblStylePr>
  </w:style>
  <w:style w:type="table" w:styleId="Gittertabel3-farve1">
    <w:name w:val="Grid Table 3 Accent 1"/>
    <w:basedOn w:val="Tabel-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  <w:tblStylePr w:type="neCell">
      <w:tblPr/>
      <w:tcPr>
        <w:tcBorders>
          <w:bottom w:val="single" w:sz="4" w:space="0" w:color="9CC2E5" w:themeColor="accent1" w:themeTint="99"/>
        </w:tcBorders>
      </w:tcPr>
    </w:tblStylePr>
    <w:tblStylePr w:type="nwCell">
      <w:tblPr/>
      <w:tcPr>
        <w:tcBorders>
          <w:bottom w:val="single" w:sz="4" w:space="0" w:color="9CC2E5" w:themeColor="accent1" w:themeTint="99"/>
        </w:tcBorders>
      </w:tcPr>
    </w:tblStylePr>
    <w:tblStylePr w:type="seCell">
      <w:tblPr/>
      <w:tcPr>
        <w:tcBorders>
          <w:top w:val="single" w:sz="4" w:space="0" w:color="9CC2E5" w:themeColor="accent1" w:themeTint="99"/>
        </w:tcBorders>
      </w:tcPr>
    </w:tblStylePr>
    <w:tblStylePr w:type="swCell">
      <w:tblPr/>
      <w:tcPr>
        <w:tcBorders>
          <w:top w:val="single" w:sz="4" w:space="0" w:color="9CC2E5" w:themeColor="accent1" w:themeTint="99"/>
        </w:tcBorders>
      </w:tcPr>
    </w:tblStylePr>
  </w:style>
  <w:style w:type="table" w:styleId="Gittertabel3">
    <w:name w:val="Grid Table 3"/>
    <w:basedOn w:val="Tabel-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ittertabel4-farve1">
    <w:name w:val="Grid Table 4 Accent 1"/>
    <w:basedOn w:val="Tabel-Normal"/>
    <w:uiPriority w:val="49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ittertabel6-farverig-farve1">
    <w:name w:val="Grid Table 6 Colorful Accent 1"/>
    <w:basedOn w:val="Tabel-Normal"/>
    <w:uiPriority w:val="51"/>
    <w:rsid w:val="00AA03BF"/>
    <w:pPr>
      <w:spacing w:after="0" w:line="240" w:lineRule="auto"/>
    </w:pPr>
    <w:rPr>
      <w:color w:val="2E74B5" w:themeColor="accent1" w:themeShade="BF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Listetabel3">
    <w:name w:val="List Table 3"/>
    <w:basedOn w:val="Tabel-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etabel3-farve5">
    <w:name w:val="List Table 3 Accent 5"/>
    <w:basedOn w:val="Tabel-Normal"/>
    <w:uiPriority w:val="48"/>
    <w:rsid w:val="00AA03BF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tblPr/>
      <w:tcPr>
        <w:tcBorders>
          <w:top w:val="single" w:sz="4" w:space="0" w:color="4472C4" w:themeColor="accent5"/>
          <w:bottom w:val="single" w:sz="4" w:space="0" w:color="4472C4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5"/>
          <w:left w:val="nil"/>
        </w:tcBorders>
      </w:tcPr>
    </w:tblStylePr>
    <w:tblStylePr w:type="swCell">
      <w:tblPr/>
      <w:tcPr>
        <w:tcBorders>
          <w:top w:val="double" w:sz="4" w:space="0" w:color="4472C4" w:themeColor="accent5"/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53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0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www.lyseh&#248;j.d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cid:image003.jpg@01D157B8.95393B90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insightoffice.dk/billy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133</Words>
  <Characters>817</Characters>
  <Application>Microsoft Office Word</Application>
  <DocSecurity>0</DocSecurity>
  <Lines>6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Antonio Bibovski</dc:creator>
  <cp:keywords/>
  <dc:description/>
  <cp:lastModifiedBy>DKABI</cp:lastModifiedBy>
  <cp:revision>5</cp:revision>
  <dcterms:created xsi:type="dcterms:W3CDTF">2016-03-27T00:10:00Z</dcterms:created>
  <dcterms:modified xsi:type="dcterms:W3CDTF">2016-03-30T12:21:00Z</dcterms:modified>
</cp:coreProperties>
</file>